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406" w:rsidRDefault="00DC2406" w:rsidP="008944E6">
      <w:pPr>
        <w:tabs>
          <w:tab w:val="left" w:pos="0"/>
        </w:tabs>
        <w:ind w:left="11" w:right="-1008" w:hanging="11"/>
        <w:rPr>
          <w:rFonts w:ascii="Times New Roman" w:hAnsi="Times New Roman" w:cs="Times New Roman"/>
          <w:b/>
          <w:i/>
          <w:sz w:val="24"/>
          <w:szCs w:val="24"/>
        </w:rPr>
      </w:pPr>
    </w:p>
    <w:p w:rsidR="00DC2406" w:rsidRPr="00DC2406" w:rsidRDefault="00DC2406" w:rsidP="00DC2406">
      <w:pPr>
        <w:tabs>
          <w:tab w:val="left" w:pos="0"/>
        </w:tabs>
        <w:ind w:left="11" w:right="-1008" w:hanging="11"/>
        <w:rPr>
          <w:rFonts w:ascii="Times New Roman" w:hAnsi="Times New Roman" w:cs="Times New Roman"/>
          <w:b/>
          <w:i/>
          <w:sz w:val="24"/>
          <w:szCs w:val="24"/>
        </w:rPr>
      </w:pPr>
      <w:r w:rsidRPr="00DC2406">
        <w:rPr>
          <w:rFonts w:ascii="Times New Roman" w:hAnsi="Times New Roman" w:cs="Times New Roman"/>
          <w:b/>
          <w:i/>
          <w:sz w:val="24"/>
          <w:szCs w:val="24"/>
        </w:rPr>
        <w:t xml:space="preserve">  </w:t>
      </w:r>
      <w:bookmarkStart w:id="0" w:name="_GoBack"/>
      <w:bookmarkEnd w:id="0"/>
      <w:r w:rsidRPr="00DC2406">
        <w:rPr>
          <w:rFonts w:ascii="Times New Roman" w:hAnsi="Times New Roman" w:cs="Times New Roman"/>
          <w:b/>
          <w:i/>
          <w:sz w:val="24"/>
          <w:szCs w:val="24"/>
        </w:rPr>
        <w:t>İL ENCÜMENİNİN 1</w:t>
      </w:r>
      <w:r w:rsidR="00194C0F">
        <w:rPr>
          <w:rFonts w:ascii="Times New Roman" w:hAnsi="Times New Roman" w:cs="Times New Roman"/>
          <w:b/>
          <w:i/>
          <w:sz w:val="24"/>
          <w:szCs w:val="24"/>
        </w:rPr>
        <w:t>9</w:t>
      </w:r>
      <w:r w:rsidRPr="00DC2406">
        <w:rPr>
          <w:rFonts w:ascii="Times New Roman" w:hAnsi="Times New Roman" w:cs="Times New Roman"/>
          <w:b/>
          <w:i/>
          <w:sz w:val="24"/>
          <w:szCs w:val="24"/>
        </w:rPr>
        <w:t>.10.2021 TARİHLİ TOPLANTIDA ALMIŞ OLDUĞU KARARLAR</w:t>
      </w:r>
      <w:r w:rsidRPr="00DC2406">
        <w:rPr>
          <w:rFonts w:ascii="Times New Roman" w:hAnsi="Times New Roman" w:cs="Times New Roman"/>
          <w:b/>
          <w:i/>
          <w:sz w:val="24"/>
          <w:szCs w:val="24"/>
        </w:rPr>
        <w:t xml:space="preserve"> (1. SAYFA)</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77"/>
        <w:gridCol w:w="9258"/>
      </w:tblGrid>
      <w:tr w:rsidR="00DC2406" w:rsidRPr="00DC2406" w:rsidTr="00DC2406">
        <w:tblPrEx>
          <w:tblCellMar>
            <w:top w:w="0" w:type="dxa"/>
            <w:bottom w:w="0" w:type="dxa"/>
          </w:tblCellMar>
        </w:tblPrEx>
        <w:trPr>
          <w:trHeight w:val="570"/>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KARAR NO</w:t>
            </w:r>
          </w:p>
        </w:tc>
        <w:tc>
          <w:tcPr>
            <w:tcW w:w="9258" w:type="dxa"/>
          </w:tcPr>
          <w:p w:rsidR="00DC2406" w:rsidRPr="00DC2406" w:rsidRDefault="00DC2406" w:rsidP="00DC2406">
            <w:pPr>
              <w:tabs>
                <w:tab w:val="left" w:pos="0"/>
              </w:tabs>
              <w:ind w:right="-1008"/>
              <w:jc w:val="center"/>
              <w:rPr>
                <w:rFonts w:ascii="Times New Roman" w:hAnsi="Times New Roman" w:cs="Times New Roman"/>
                <w:b/>
                <w:i/>
                <w:sz w:val="24"/>
                <w:szCs w:val="24"/>
              </w:rPr>
            </w:pPr>
            <w:r w:rsidRPr="00DC2406">
              <w:rPr>
                <w:rFonts w:ascii="Times New Roman" w:hAnsi="Times New Roman" w:cs="Times New Roman"/>
                <w:b/>
                <w:i/>
                <w:sz w:val="24"/>
                <w:szCs w:val="24"/>
              </w:rPr>
              <w:t>KARARIN KONUSU</w:t>
            </w:r>
          </w:p>
        </w:tc>
      </w:tr>
      <w:tr w:rsidR="00DC2406" w:rsidRPr="00DC2406" w:rsidTr="00D81A00">
        <w:tblPrEx>
          <w:tblCellMar>
            <w:top w:w="0" w:type="dxa"/>
            <w:bottom w:w="0" w:type="dxa"/>
          </w:tblCellMar>
        </w:tblPrEx>
        <w:trPr>
          <w:trHeight w:val="735"/>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258</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r w:rsidRPr="00DC2406">
              <w:rPr>
                <w:rFonts w:ascii="Times New Roman" w:hAnsi="Times New Roman" w:cs="Times New Roman"/>
                <w:i/>
                <w:sz w:val="24"/>
                <w:szCs w:val="24"/>
              </w:rPr>
              <w:t xml:space="preserve">İlimiz, </w:t>
            </w:r>
            <w:proofErr w:type="spellStart"/>
            <w:r w:rsidRPr="00DC2406">
              <w:rPr>
                <w:rFonts w:ascii="Times New Roman" w:hAnsi="Times New Roman" w:cs="Times New Roman"/>
                <w:i/>
                <w:sz w:val="24"/>
                <w:szCs w:val="24"/>
              </w:rPr>
              <w:t>Kdz</w:t>
            </w:r>
            <w:proofErr w:type="spellEnd"/>
            <w:r w:rsidRPr="00DC2406">
              <w:rPr>
                <w:rFonts w:ascii="Times New Roman" w:hAnsi="Times New Roman" w:cs="Times New Roman"/>
                <w:i/>
                <w:sz w:val="24"/>
                <w:szCs w:val="24"/>
              </w:rPr>
              <w:t xml:space="preserve">. Ereğli İlçesi Aydınlar Köyünde Kadastronun 115 ada, 10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parselin (a) ve (b) parsellerine ayrılması.</w:t>
            </w:r>
          </w:p>
        </w:tc>
      </w:tr>
      <w:tr w:rsidR="00DC2406" w:rsidRPr="00DC2406" w:rsidTr="00D81A00">
        <w:tblPrEx>
          <w:tblCellMar>
            <w:top w:w="0" w:type="dxa"/>
            <w:bottom w:w="0" w:type="dxa"/>
          </w:tblCellMar>
        </w:tblPrEx>
        <w:trPr>
          <w:trHeight w:val="570"/>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259</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r w:rsidRPr="00DC2406">
              <w:rPr>
                <w:rFonts w:ascii="Times New Roman" w:hAnsi="Times New Roman" w:cs="Times New Roman"/>
                <w:i/>
                <w:sz w:val="24"/>
                <w:szCs w:val="24"/>
              </w:rPr>
              <w:t xml:space="preserve">İlimiz, Çaycuma İlçesi Başaran Köyünde Kadastronun 122 ada, 78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parselin (a) ve (b) parsellerine ayrılması.</w:t>
            </w:r>
          </w:p>
        </w:tc>
      </w:tr>
      <w:tr w:rsidR="00DC2406" w:rsidRPr="00DC2406" w:rsidTr="00D81A00">
        <w:tblPrEx>
          <w:tblCellMar>
            <w:top w:w="0" w:type="dxa"/>
            <w:bottom w:w="0" w:type="dxa"/>
          </w:tblCellMar>
        </w:tblPrEx>
        <w:trPr>
          <w:trHeight w:val="690"/>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260</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r w:rsidRPr="00DC2406">
              <w:rPr>
                <w:rFonts w:ascii="Times New Roman" w:hAnsi="Times New Roman" w:cs="Times New Roman"/>
                <w:i/>
                <w:sz w:val="24"/>
                <w:szCs w:val="24"/>
              </w:rPr>
              <w:t xml:space="preserve">İlimiz, Çaycuma İlçesi Kalafatlı Köyünde Kadastronun 119 ada, 26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parselin (a), (b) ve (c) parsellerine ayrılması.</w:t>
            </w:r>
          </w:p>
        </w:tc>
      </w:tr>
      <w:tr w:rsidR="00DC2406" w:rsidRPr="00DC2406" w:rsidTr="00D81A00">
        <w:tblPrEx>
          <w:tblCellMar>
            <w:top w:w="0" w:type="dxa"/>
            <w:bottom w:w="0" w:type="dxa"/>
          </w:tblCellMar>
        </w:tblPrEx>
        <w:trPr>
          <w:trHeight w:val="420"/>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261</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r w:rsidRPr="00DC2406">
              <w:rPr>
                <w:rFonts w:ascii="Times New Roman" w:hAnsi="Times New Roman" w:cs="Times New Roman"/>
                <w:i/>
                <w:sz w:val="24"/>
                <w:szCs w:val="24"/>
              </w:rPr>
              <w:t xml:space="preserve">İlimiz, Çaycuma İlçesi Muhsinler Köyünde Kadastronun 162 ada, 21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parselin (a), (b) ve (c) parsellerine ayrılması.</w:t>
            </w:r>
          </w:p>
        </w:tc>
      </w:tr>
      <w:tr w:rsidR="00DC2406" w:rsidRPr="00DC2406" w:rsidTr="00D81A00">
        <w:tblPrEx>
          <w:tblCellMar>
            <w:top w:w="0" w:type="dxa"/>
            <w:bottom w:w="0" w:type="dxa"/>
          </w:tblCellMar>
        </w:tblPrEx>
        <w:trPr>
          <w:trHeight w:val="495"/>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262</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r w:rsidRPr="00DC2406">
              <w:rPr>
                <w:rFonts w:ascii="Times New Roman" w:hAnsi="Times New Roman" w:cs="Times New Roman"/>
                <w:i/>
                <w:sz w:val="24"/>
                <w:szCs w:val="24"/>
              </w:rPr>
              <w:t xml:space="preserve">İlimiz, Çaycuma İlçesi Muhsinler Köyünde Kadastronun 159 ada, 14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parselin (a), (b), (c) ve (d) parsellerine ayrılması.</w:t>
            </w:r>
          </w:p>
        </w:tc>
      </w:tr>
      <w:tr w:rsidR="00DC2406" w:rsidRPr="00DC2406" w:rsidTr="00D81A00">
        <w:tblPrEx>
          <w:tblCellMar>
            <w:top w:w="0" w:type="dxa"/>
            <w:bottom w:w="0" w:type="dxa"/>
          </w:tblCellMar>
        </w:tblPrEx>
        <w:trPr>
          <w:trHeight w:val="420"/>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263</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r w:rsidRPr="00DC2406">
              <w:rPr>
                <w:rFonts w:ascii="Times New Roman" w:hAnsi="Times New Roman" w:cs="Times New Roman"/>
                <w:i/>
                <w:sz w:val="24"/>
                <w:szCs w:val="24"/>
              </w:rPr>
              <w:t xml:space="preserve">İlimiz, </w:t>
            </w:r>
            <w:proofErr w:type="spellStart"/>
            <w:r w:rsidRPr="00DC2406">
              <w:rPr>
                <w:rFonts w:ascii="Times New Roman" w:hAnsi="Times New Roman" w:cs="Times New Roman"/>
                <w:i/>
                <w:sz w:val="24"/>
                <w:szCs w:val="24"/>
              </w:rPr>
              <w:t>Kdz</w:t>
            </w:r>
            <w:proofErr w:type="spellEnd"/>
            <w:r w:rsidRPr="00DC2406">
              <w:rPr>
                <w:rFonts w:ascii="Times New Roman" w:hAnsi="Times New Roman" w:cs="Times New Roman"/>
                <w:i/>
                <w:sz w:val="24"/>
                <w:szCs w:val="24"/>
              </w:rPr>
              <w:t xml:space="preserve">. Ereğli İlçesi Sarıkaya Köyünde Kadastronun 179 ada, 10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parselin (a) ve (b) parsellerine ayrılması.</w:t>
            </w:r>
          </w:p>
        </w:tc>
      </w:tr>
      <w:tr w:rsidR="00DC2406" w:rsidRPr="00DC2406" w:rsidTr="00D81A00">
        <w:tblPrEx>
          <w:tblCellMar>
            <w:top w:w="0" w:type="dxa"/>
            <w:bottom w:w="0" w:type="dxa"/>
          </w:tblCellMar>
        </w:tblPrEx>
        <w:trPr>
          <w:trHeight w:val="495"/>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264</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r w:rsidRPr="00DC2406">
              <w:rPr>
                <w:rFonts w:ascii="Times New Roman" w:hAnsi="Times New Roman" w:cs="Times New Roman"/>
                <w:i/>
                <w:sz w:val="24"/>
                <w:szCs w:val="24"/>
              </w:rPr>
              <w:t xml:space="preserve">İlimiz, Çaycuma İlçesi Sarmaşık Köyünde Kadastronun 109 ada, 2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 aleyhine, 3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 lehine (a) harfi ile gösterilen alan için geçit hakkı tesis edilmesi.</w:t>
            </w:r>
          </w:p>
        </w:tc>
      </w:tr>
      <w:tr w:rsidR="00DC2406" w:rsidRPr="00DC2406" w:rsidTr="00D81A00">
        <w:tblPrEx>
          <w:tblCellMar>
            <w:top w:w="0" w:type="dxa"/>
            <w:bottom w:w="0" w:type="dxa"/>
          </w:tblCellMar>
        </w:tblPrEx>
        <w:trPr>
          <w:trHeight w:val="420"/>
        </w:trPr>
        <w:tc>
          <w:tcPr>
            <w:tcW w:w="1377" w:type="dxa"/>
          </w:tcPr>
          <w:p w:rsidR="00194C0F" w:rsidRDefault="00194C0F" w:rsidP="00DC2406">
            <w:pPr>
              <w:tabs>
                <w:tab w:val="left" w:pos="0"/>
              </w:tabs>
              <w:ind w:right="-1008"/>
              <w:rPr>
                <w:rFonts w:ascii="Times New Roman" w:hAnsi="Times New Roman" w:cs="Times New Roman"/>
                <w:b/>
                <w:i/>
                <w:sz w:val="24"/>
                <w:szCs w:val="24"/>
              </w:rPr>
            </w:pPr>
          </w:p>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265</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proofErr w:type="gramStart"/>
            <w:r w:rsidRPr="00DC2406">
              <w:rPr>
                <w:rFonts w:ascii="Times New Roman" w:hAnsi="Times New Roman" w:cs="Times New Roman"/>
                <w:i/>
                <w:sz w:val="24"/>
                <w:szCs w:val="24"/>
              </w:rPr>
              <w:t xml:space="preserve">İlimiz, Çaycuma İlçesi </w:t>
            </w:r>
            <w:proofErr w:type="spellStart"/>
            <w:r w:rsidRPr="00DC2406">
              <w:rPr>
                <w:rFonts w:ascii="Times New Roman" w:hAnsi="Times New Roman" w:cs="Times New Roman"/>
                <w:i/>
                <w:sz w:val="24"/>
                <w:szCs w:val="24"/>
              </w:rPr>
              <w:t>Hacıibadi</w:t>
            </w:r>
            <w:proofErr w:type="spellEnd"/>
            <w:r w:rsidRPr="00DC2406">
              <w:rPr>
                <w:rFonts w:ascii="Times New Roman" w:hAnsi="Times New Roman" w:cs="Times New Roman"/>
                <w:i/>
                <w:sz w:val="24"/>
                <w:szCs w:val="24"/>
              </w:rPr>
              <w:t xml:space="preserve"> Köyünde Kadastronun 127 ada, 14 ve 15 </w:t>
            </w:r>
            <w:proofErr w:type="spellStart"/>
            <w:r w:rsidRPr="00DC2406">
              <w:rPr>
                <w:rFonts w:ascii="Times New Roman" w:hAnsi="Times New Roman" w:cs="Times New Roman"/>
                <w:i/>
                <w:sz w:val="24"/>
                <w:szCs w:val="24"/>
              </w:rPr>
              <w:t>nolu</w:t>
            </w:r>
            <w:proofErr w:type="spellEnd"/>
            <w:r w:rsidRPr="00DC2406">
              <w:rPr>
                <w:rFonts w:ascii="Times New Roman" w:hAnsi="Times New Roman" w:cs="Times New Roman"/>
                <w:i/>
                <w:sz w:val="24"/>
                <w:szCs w:val="24"/>
              </w:rPr>
              <w:t xml:space="preserve"> parsellerin birleştirilerek (a) parseline dönüştürülmesi, daha sonra da bu (a) parselinin köy yerleşik alan içerisinde kalan kısmının (b), (c) ve (d) parsellerine, köy yerleşik alan dışarısında kalan kısmının ise köy yerleşik alan çizgisinin ifraz hattı kabul edilerek (e) parseline ayrılması.</w:t>
            </w:r>
            <w:proofErr w:type="gramEnd"/>
          </w:p>
        </w:tc>
      </w:tr>
      <w:tr w:rsidR="00DC2406" w:rsidRPr="00DC2406" w:rsidTr="00DC2406">
        <w:tblPrEx>
          <w:tblCellMar>
            <w:top w:w="0" w:type="dxa"/>
            <w:bottom w:w="0" w:type="dxa"/>
          </w:tblCellMar>
        </w:tblPrEx>
        <w:trPr>
          <w:trHeight w:val="1260"/>
        </w:trPr>
        <w:tc>
          <w:tcPr>
            <w:tcW w:w="1377" w:type="dxa"/>
          </w:tcPr>
          <w:p w:rsidR="00194C0F" w:rsidRDefault="00194C0F" w:rsidP="00DC2406">
            <w:pPr>
              <w:tabs>
                <w:tab w:val="left" w:pos="0"/>
              </w:tabs>
              <w:ind w:right="-1008"/>
              <w:rPr>
                <w:rFonts w:ascii="Times New Roman" w:hAnsi="Times New Roman" w:cs="Times New Roman"/>
                <w:b/>
                <w:i/>
                <w:sz w:val="24"/>
                <w:szCs w:val="24"/>
              </w:rPr>
            </w:pPr>
          </w:p>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266</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proofErr w:type="gramStart"/>
            <w:r w:rsidRPr="00DC2406">
              <w:rPr>
                <w:rFonts w:ascii="Times New Roman" w:hAnsi="Times New Roman" w:cs="Times New Roman"/>
                <w:i/>
                <w:sz w:val="24"/>
                <w:szCs w:val="24"/>
              </w:rPr>
              <w:t>İdaremizin yol ağına 001-KKN ile kayıtlı Merkez Sapça-Köroğlu Köyleri Zonguldak Belediyesi bağlantı yolunun 6+750 Km kısmının BSK yapımı içi gerekli malzeme temini ihale iş ve işlemlerinin, Merkez İlçe Köylere Hizmet Götürme Birliğince yapılması, ihtiyaç duyulan ödeneğin sözleşme bedeline göre İdaremizce Merkez İlçe Köylere Hizmet Götürme Birliği hesabına aktarılması.</w:t>
            </w:r>
            <w:proofErr w:type="gramEnd"/>
          </w:p>
        </w:tc>
      </w:tr>
      <w:tr w:rsidR="00DC2406" w:rsidRPr="00DC2406" w:rsidTr="00D81A00">
        <w:tblPrEx>
          <w:tblCellMar>
            <w:top w:w="0" w:type="dxa"/>
            <w:bottom w:w="0" w:type="dxa"/>
          </w:tblCellMar>
        </w:tblPrEx>
        <w:trPr>
          <w:trHeight w:val="1178"/>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p>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267</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proofErr w:type="gramStart"/>
            <w:r w:rsidRPr="00DC2406">
              <w:rPr>
                <w:rFonts w:ascii="Times New Roman" w:hAnsi="Times New Roman" w:cs="Times New Roman"/>
                <w:i/>
                <w:sz w:val="24"/>
                <w:szCs w:val="24"/>
              </w:rPr>
              <w:t>Zonguldak Merkez Yatılı Hafızlık Kuran Kursu Binası Çevre Düzenlemeleri Yapım işinin, ihale iş ve işlemlerinin Merkez İlçe Köylere Hizmet Götürme Birliği tarafından yapılması, ihtiyaç duyulan ödeneğin 500.000,00 TL’sinin hak ediş tutarına göre İller Bankası A.Ş. tarafından, geriye kalan kısmının ise İdaremizce sözleşme bedeline göre karşılanması ve denetim görevinin Yatırım ve İnşaat Müdürlüğünce yerine getirilmesi.</w:t>
            </w:r>
            <w:proofErr w:type="gramEnd"/>
          </w:p>
        </w:tc>
      </w:tr>
      <w:tr w:rsidR="00DC2406" w:rsidRPr="00DC2406" w:rsidTr="007E70C7">
        <w:tblPrEx>
          <w:tblCellMar>
            <w:top w:w="0" w:type="dxa"/>
            <w:bottom w:w="0" w:type="dxa"/>
          </w:tblCellMar>
        </w:tblPrEx>
        <w:trPr>
          <w:trHeight w:val="540"/>
        </w:trPr>
        <w:tc>
          <w:tcPr>
            <w:tcW w:w="1377" w:type="dxa"/>
          </w:tcPr>
          <w:p w:rsidR="00DC2406" w:rsidRPr="00DC2406" w:rsidRDefault="00DC2406" w:rsidP="00DC2406">
            <w:pPr>
              <w:tabs>
                <w:tab w:val="left" w:pos="0"/>
              </w:tabs>
              <w:ind w:right="-1008"/>
              <w:rPr>
                <w:rFonts w:ascii="Times New Roman" w:hAnsi="Times New Roman" w:cs="Times New Roman"/>
                <w:b/>
                <w:i/>
                <w:sz w:val="24"/>
                <w:szCs w:val="24"/>
              </w:rPr>
            </w:pPr>
          </w:p>
          <w:p w:rsidR="00DC2406" w:rsidRPr="00DC2406" w:rsidRDefault="00DC2406" w:rsidP="00DC2406">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268</w:t>
            </w:r>
          </w:p>
        </w:tc>
        <w:tc>
          <w:tcPr>
            <w:tcW w:w="9258" w:type="dxa"/>
            <w:tcBorders>
              <w:top w:val="single" w:sz="4" w:space="0" w:color="auto"/>
              <w:left w:val="single" w:sz="4" w:space="0" w:color="auto"/>
              <w:bottom w:val="single" w:sz="4" w:space="0" w:color="auto"/>
              <w:right w:val="single" w:sz="4" w:space="0" w:color="auto"/>
            </w:tcBorders>
          </w:tcPr>
          <w:p w:rsidR="00DC2406" w:rsidRPr="00DC2406" w:rsidRDefault="00DC2406" w:rsidP="00194C0F">
            <w:pPr>
              <w:jc w:val="both"/>
              <w:rPr>
                <w:rFonts w:ascii="Times New Roman" w:hAnsi="Times New Roman" w:cs="Times New Roman"/>
                <w:i/>
                <w:sz w:val="24"/>
                <w:szCs w:val="24"/>
              </w:rPr>
            </w:pPr>
            <w:proofErr w:type="gramStart"/>
            <w:r w:rsidRPr="00DC2406">
              <w:rPr>
                <w:rFonts w:ascii="Times New Roman" w:hAnsi="Times New Roman" w:cs="Times New Roman"/>
                <w:i/>
                <w:sz w:val="24"/>
                <w:szCs w:val="24"/>
              </w:rPr>
              <w:t>İlimizde yapımına devam edilen Çocuk Trafik Eğim Parkına 5 adet trafik eğitim aracı ve 5 adet şarj istasyonu satın alınması işinin, ihale iş ve işlemlerinin Merkez İlçe Köylere Hizmet Götürme Birliği tarafından yapılması, ihtiyaç duyulan ödeneğin, İdaremizin ilgili harcama kaleminden sözleşme bedeline göre karşılanması ve denetim görevinin Yatırım ve İnşaat Müdürlüğünce yerine getirilmesi.</w:t>
            </w:r>
            <w:proofErr w:type="gramEnd"/>
          </w:p>
        </w:tc>
      </w:tr>
      <w:tr w:rsidR="00DC2406" w:rsidRPr="00DC2406" w:rsidTr="00DC2406">
        <w:tblPrEx>
          <w:tblCellMar>
            <w:top w:w="0" w:type="dxa"/>
            <w:bottom w:w="0" w:type="dxa"/>
          </w:tblCellMar>
        </w:tblPrEx>
        <w:trPr>
          <w:trHeight w:val="585"/>
        </w:trPr>
        <w:tc>
          <w:tcPr>
            <w:tcW w:w="1377" w:type="dxa"/>
          </w:tcPr>
          <w:p w:rsidR="00DC2406" w:rsidRPr="00194C0F" w:rsidRDefault="00DC2406" w:rsidP="00DC2406">
            <w:pPr>
              <w:tabs>
                <w:tab w:val="left" w:pos="0"/>
              </w:tabs>
              <w:ind w:right="-1008"/>
              <w:rPr>
                <w:rFonts w:ascii="Times New Roman" w:hAnsi="Times New Roman" w:cs="Times New Roman"/>
                <w:b/>
                <w:i/>
                <w:sz w:val="24"/>
                <w:szCs w:val="24"/>
              </w:rPr>
            </w:pPr>
          </w:p>
          <w:p w:rsidR="00DC2406" w:rsidRPr="00194C0F" w:rsidRDefault="00DC2406" w:rsidP="00DC2406">
            <w:pPr>
              <w:tabs>
                <w:tab w:val="left" w:pos="0"/>
              </w:tabs>
              <w:ind w:right="-1008"/>
              <w:rPr>
                <w:rFonts w:ascii="Times New Roman" w:hAnsi="Times New Roman" w:cs="Times New Roman"/>
                <w:b/>
                <w:i/>
                <w:sz w:val="24"/>
                <w:szCs w:val="24"/>
              </w:rPr>
            </w:pPr>
            <w:r w:rsidRPr="00194C0F">
              <w:rPr>
                <w:rFonts w:ascii="Times New Roman" w:hAnsi="Times New Roman" w:cs="Times New Roman"/>
                <w:b/>
                <w:i/>
                <w:sz w:val="24"/>
                <w:szCs w:val="24"/>
              </w:rPr>
              <w:t>269</w:t>
            </w:r>
          </w:p>
        </w:tc>
        <w:tc>
          <w:tcPr>
            <w:tcW w:w="9258" w:type="dxa"/>
          </w:tcPr>
          <w:p w:rsidR="00DC2406" w:rsidRPr="00194C0F" w:rsidRDefault="00DC2406" w:rsidP="00194C0F">
            <w:pPr>
              <w:tabs>
                <w:tab w:val="left" w:pos="0"/>
              </w:tabs>
              <w:ind w:right="-1008"/>
              <w:rPr>
                <w:rFonts w:ascii="Times New Roman" w:hAnsi="Times New Roman" w:cs="Times New Roman"/>
                <w:b/>
                <w:i/>
                <w:sz w:val="24"/>
                <w:szCs w:val="24"/>
              </w:rPr>
            </w:pPr>
            <w:proofErr w:type="spellStart"/>
            <w:r w:rsidRPr="00194C0F">
              <w:rPr>
                <w:rFonts w:ascii="Times New Roman" w:hAnsi="Times New Roman" w:cs="Times New Roman"/>
                <w:i/>
                <w:sz w:val="24"/>
                <w:szCs w:val="24"/>
              </w:rPr>
              <w:t>Kdz</w:t>
            </w:r>
            <w:proofErr w:type="spellEnd"/>
            <w:r w:rsidRPr="00194C0F">
              <w:rPr>
                <w:rFonts w:ascii="Times New Roman" w:hAnsi="Times New Roman" w:cs="Times New Roman"/>
                <w:i/>
                <w:sz w:val="24"/>
                <w:szCs w:val="24"/>
              </w:rPr>
              <w:t xml:space="preserve">. Ereğli İlçesi Kaymakam Konutunun ihtiyacı olan dayanıklı mal ve malzemelerin alımında kullanılmak üzere ihtiyaç duyulan 30.000,00 TL ödeneğin, </w:t>
            </w:r>
            <w:r w:rsidRPr="00194C0F">
              <w:rPr>
                <w:rFonts w:ascii="Times New Roman" w:hAnsi="Times New Roman" w:cs="Times New Roman"/>
                <w:b/>
                <w:i/>
                <w:sz w:val="24"/>
                <w:szCs w:val="24"/>
              </w:rPr>
              <w:t>“Yedek Ödenek”</w:t>
            </w:r>
            <w:r w:rsidRPr="00194C0F">
              <w:rPr>
                <w:rFonts w:ascii="Times New Roman" w:hAnsi="Times New Roman" w:cs="Times New Roman"/>
                <w:i/>
                <w:sz w:val="24"/>
                <w:szCs w:val="24"/>
              </w:rPr>
              <w:t xml:space="preserve"> harcama kaleminden tenzil edilerek, </w:t>
            </w:r>
            <w:r w:rsidRPr="00194C0F">
              <w:rPr>
                <w:rFonts w:ascii="Times New Roman" w:hAnsi="Times New Roman" w:cs="Times New Roman"/>
                <w:b/>
                <w:i/>
                <w:sz w:val="24"/>
                <w:szCs w:val="24"/>
              </w:rPr>
              <w:t>“</w:t>
            </w:r>
            <w:proofErr w:type="spellStart"/>
            <w:r w:rsidRPr="00194C0F">
              <w:rPr>
                <w:rFonts w:ascii="Times New Roman" w:hAnsi="Times New Roman" w:cs="Times New Roman"/>
                <w:b/>
                <w:i/>
                <w:sz w:val="24"/>
                <w:szCs w:val="24"/>
              </w:rPr>
              <w:t>Kdz</w:t>
            </w:r>
            <w:proofErr w:type="spellEnd"/>
            <w:r w:rsidRPr="00194C0F">
              <w:rPr>
                <w:rFonts w:ascii="Times New Roman" w:hAnsi="Times New Roman" w:cs="Times New Roman"/>
                <w:b/>
                <w:i/>
                <w:sz w:val="24"/>
                <w:szCs w:val="24"/>
              </w:rPr>
              <w:t>. Ereğli İlçesi Menkul Mal, Gayri Maddi Hak Alım, Bakım ve Onarım Giderleri”</w:t>
            </w:r>
            <w:r w:rsidRPr="00194C0F">
              <w:rPr>
                <w:rFonts w:ascii="Times New Roman" w:hAnsi="Times New Roman" w:cs="Times New Roman"/>
                <w:i/>
                <w:sz w:val="24"/>
                <w:szCs w:val="24"/>
              </w:rPr>
              <w:t xml:space="preserve"> harcama kalemine aktarılması.</w:t>
            </w:r>
          </w:p>
        </w:tc>
      </w:tr>
    </w:tbl>
    <w:p w:rsidR="00DC2406" w:rsidRDefault="00DC2406" w:rsidP="00DC2406">
      <w:pPr>
        <w:tabs>
          <w:tab w:val="left" w:pos="0"/>
        </w:tabs>
        <w:ind w:left="11" w:right="-1008" w:hanging="11"/>
        <w:rPr>
          <w:rFonts w:ascii="Times New Roman" w:hAnsi="Times New Roman" w:cs="Times New Roman"/>
          <w:b/>
          <w:i/>
          <w:sz w:val="24"/>
          <w:szCs w:val="24"/>
        </w:rPr>
      </w:pPr>
    </w:p>
    <w:p w:rsidR="00DC2406" w:rsidRDefault="00DC2406" w:rsidP="00DC2406">
      <w:pPr>
        <w:tabs>
          <w:tab w:val="left" w:pos="0"/>
        </w:tabs>
        <w:ind w:left="11" w:right="-1008" w:hanging="11"/>
        <w:rPr>
          <w:rFonts w:ascii="Times New Roman" w:hAnsi="Times New Roman" w:cs="Times New Roman"/>
          <w:b/>
          <w:i/>
          <w:sz w:val="24"/>
          <w:szCs w:val="24"/>
        </w:rPr>
      </w:pPr>
    </w:p>
    <w:p w:rsidR="00194C0F" w:rsidRDefault="00194C0F" w:rsidP="00DC2406">
      <w:pPr>
        <w:tabs>
          <w:tab w:val="left" w:pos="0"/>
        </w:tabs>
        <w:ind w:left="11" w:right="-1008" w:hanging="11"/>
        <w:rPr>
          <w:rFonts w:ascii="Times New Roman" w:hAnsi="Times New Roman" w:cs="Times New Roman"/>
          <w:b/>
          <w:i/>
          <w:sz w:val="24"/>
          <w:szCs w:val="24"/>
        </w:rPr>
      </w:pPr>
    </w:p>
    <w:p w:rsidR="00DC2406" w:rsidRPr="00DC2406" w:rsidRDefault="00194C0F" w:rsidP="00194C0F">
      <w:pPr>
        <w:tabs>
          <w:tab w:val="left" w:pos="0"/>
        </w:tabs>
        <w:ind w:left="11" w:right="-1008" w:hanging="11"/>
        <w:rPr>
          <w:rFonts w:ascii="Times New Roman" w:hAnsi="Times New Roman" w:cs="Times New Roman"/>
          <w:b/>
          <w:i/>
          <w:sz w:val="24"/>
          <w:szCs w:val="24"/>
        </w:rPr>
      </w:pPr>
      <w:r>
        <w:rPr>
          <w:rFonts w:ascii="Times New Roman" w:hAnsi="Times New Roman" w:cs="Times New Roman"/>
          <w:b/>
          <w:i/>
          <w:sz w:val="24"/>
          <w:szCs w:val="24"/>
        </w:rPr>
        <w:t xml:space="preserve">     </w:t>
      </w:r>
      <w:r w:rsidR="00DC2406" w:rsidRPr="00DC2406">
        <w:rPr>
          <w:rFonts w:ascii="Times New Roman" w:hAnsi="Times New Roman" w:cs="Times New Roman"/>
          <w:b/>
          <w:i/>
          <w:sz w:val="24"/>
          <w:szCs w:val="24"/>
        </w:rPr>
        <w:t>İL ENCÜMENİNİN 1</w:t>
      </w:r>
      <w:r>
        <w:rPr>
          <w:rFonts w:ascii="Times New Roman" w:hAnsi="Times New Roman" w:cs="Times New Roman"/>
          <w:b/>
          <w:i/>
          <w:sz w:val="24"/>
          <w:szCs w:val="24"/>
        </w:rPr>
        <w:t>9</w:t>
      </w:r>
      <w:r w:rsidR="00DC2406" w:rsidRPr="00DC2406">
        <w:rPr>
          <w:rFonts w:ascii="Times New Roman" w:hAnsi="Times New Roman" w:cs="Times New Roman"/>
          <w:b/>
          <w:i/>
          <w:sz w:val="24"/>
          <w:szCs w:val="24"/>
        </w:rPr>
        <w:t>.10.2021 TARİHLİ TOPLANTIDA ALMIŞ OLDUĞU KARARLAR (</w:t>
      </w:r>
      <w:r w:rsidR="00DC2406">
        <w:rPr>
          <w:rFonts w:ascii="Times New Roman" w:hAnsi="Times New Roman" w:cs="Times New Roman"/>
          <w:b/>
          <w:i/>
          <w:sz w:val="24"/>
          <w:szCs w:val="24"/>
        </w:rPr>
        <w:t>2</w:t>
      </w:r>
      <w:r w:rsidR="00DC2406" w:rsidRPr="00DC2406">
        <w:rPr>
          <w:rFonts w:ascii="Times New Roman" w:hAnsi="Times New Roman" w:cs="Times New Roman"/>
          <w:b/>
          <w:i/>
          <w:sz w:val="24"/>
          <w:szCs w:val="24"/>
        </w:rPr>
        <w:t>. SAYFA)</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77"/>
        <w:gridCol w:w="9258"/>
      </w:tblGrid>
      <w:tr w:rsidR="00DC2406" w:rsidRPr="00DC2406" w:rsidTr="00AB17D5">
        <w:tblPrEx>
          <w:tblCellMar>
            <w:top w:w="0" w:type="dxa"/>
            <w:bottom w:w="0" w:type="dxa"/>
          </w:tblCellMar>
        </w:tblPrEx>
        <w:trPr>
          <w:trHeight w:val="570"/>
        </w:trPr>
        <w:tc>
          <w:tcPr>
            <w:tcW w:w="1377" w:type="dxa"/>
          </w:tcPr>
          <w:p w:rsidR="00DC2406" w:rsidRPr="00DC2406" w:rsidRDefault="00DC2406" w:rsidP="00AB17D5">
            <w:pPr>
              <w:tabs>
                <w:tab w:val="left" w:pos="0"/>
              </w:tabs>
              <w:ind w:right="-1008"/>
              <w:rPr>
                <w:rFonts w:ascii="Times New Roman" w:hAnsi="Times New Roman" w:cs="Times New Roman"/>
                <w:b/>
                <w:i/>
                <w:sz w:val="24"/>
                <w:szCs w:val="24"/>
              </w:rPr>
            </w:pPr>
            <w:r w:rsidRPr="00DC2406">
              <w:rPr>
                <w:rFonts w:ascii="Times New Roman" w:hAnsi="Times New Roman" w:cs="Times New Roman"/>
                <w:b/>
                <w:i/>
                <w:sz w:val="24"/>
                <w:szCs w:val="24"/>
              </w:rPr>
              <w:t>KARAR NO</w:t>
            </w:r>
          </w:p>
        </w:tc>
        <w:tc>
          <w:tcPr>
            <w:tcW w:w="9258" w:type="dxa"/>
          </w:tcPr>
          <w:p w:rsidR="00DC2406" w:rsidRPr="00DC2406" w:rsidRDefault="00DC2406" w:rsidP="00AB17D5">
            <w:pPr>
              <w:tabs>
                <w:tab w:val="left" w:pos="0"/>
              </w:tabs>
              <w:ind w:right="-1008"/>
              <w:jc w:val="center"/>
              <w:rPr>
                <w:rFonts w:ascii="Times New Roman" w:hAnsi="Times New Roman" w:cs="Times New Roman"/>
                <w:b/>
                <w:i/>
                <w:sz w:val="24"/>
                <w:szCs w:val="24"/>
              </w:rPr>
            </w:pPr>
            <w:r w:rsidRPr="00DC2406">
              <w:rPr>
                <w:rFonts w:ascii="Times New Roman" w:hAnsi="Times New Roman" w:cs="Times New Roman"/>
                <w:b/>
                <w:i/>
                <w:sz w:val="24"/>
                <w:szCs w:val="24"/>
              </w:rPr>
              <w:t>KARARIN KONUSU</w:t>
            </w:r>
          </w:p>
        </w:tc>
      </w:tr>
      <w:tr w:rsidR="00194C0F" w:rsidRPr="00DC2406" w:rsidTr="00AB17D5">
        <w:tblPrEx>
          <w:tblCellMar>
            <w:top w:w="0" w:type="dxa"/>
            <w:bottom w:w="0" w:type="dxa"/>
          </w:tblCellMar>
        </w:tblPrEx>
        <w:trPr>
          <w:trHeight w:val="735"/>
        </w:trPr>
        <w:tc>
          <w:tcPr>
            <w:tcW w:w="1377" w:type="dxa"/>
          </w:tcPr>
          <w:p w:rsidR="00194C0F" w:rsidRPr="00194C0F" w:rsidRDefault="00194C0F" w:rsidP="00194C0F">
            <w:pPr>
              <w:tabs>
                <w:tab w:val="left" w:pos="0"/>
              </w:tabs>
              <w:ind w:right="-1008"/>
              <w:rPr>
                <w:rFonts w:ascii="Times New Roman" w:hAnsi="Times New Roman" w:cs="Times New Roman"/>
                <w:b/>
                <w:i/>
                <w:sz w:val="24"/>
                <w:szCs w:val="24"/>
              </w:rPr>
            </w:pPr>
          </w:p>
          <w:p w:rsidR="00194C0F" w:rsidRPr="00194C0F" w:rsidRDefault="00194C0F" w:rsidP="00194C0F">
            <w:pPr>
              <w:tabs>
                <w:tab w:val="left" w:pos="0"/>
              </w:tabs>
              <w:ind w:right="-1008"/>
              <w:rPr>
                <w:rFonts w:ascii="Times New Roman" w:hAnsi="Times New Roman" w:cs="Times New Roman"/>
                <w:b/>
                <w:i/>
                <w:sz w:val="24"/>
                <w:szCs w:val="24"/>
              </w:rPr>
            </w:pPr>
            <w:r w:rsidRPr="00194C0F">
              <w:rPr>
                <w:rFonts w:ascii="Times New Roman" w:hAnsi="Times New Roman" w:cs="Times New Roman"/>
                <w:b/>
                <w:i/>
                <w:sz w:val="24"/>
                <w:szCs w:val="24"/>
              </w:rPr>
              <w:t>270</w:t>
            </w:r>
          </w:p>
        </w:tc>
        <w:tc>
          <w:tcPr>
            <w:tcW w:w="9258" w:type="dxa"/>
            <w:tcBorders>
              <w:top w:val="single" w:sz="4" w:space="0" w:color="auto"/>
              <w:left w:val="single" w:sz="4" w:space="0" w:color="auto"/>
              <w:bottom w:val="single" w:sz="4" w:space="0" w:color="auto"/>
              <w:right w:val="single" w:sz="4" w:space="0" w:color="auto"/>
            </w:tcBorders>
          </w:tcPr>
          <w:p w:rsidR="00194C0F" w:rsidRPr="00194C0F" w:rsidRDefault="00194C0F" w:rsidP="00194C0F">
            <w:pPr>
              <w:jc w:val="both"/>
              <w:rPr>
                <w:rFonts w:ascii="Times New Roman" w:hAnsi="Times New Roman" w:cs="Times New Roman"/>
                <w:i/>
                <w:sz w:val="24"/>
                <w:szCs w:val="24"/>
              </w:rPr>
            </w:pPr>
            <w:r w:rsidRPr="00194C0F">
              <w:rPr>
                <w:rFonts w:ascii="Times New Roman" w:hAnsi="Times New Roman" w:cs="Times New Roman"/>
                <w:i/>
                <w:sz w:val="24"/>
                <w:szCs w:val="24"/>
              </w:rPr>
              <w:t xml:space="preserve">Çaycuma İlçe Özel İdare Müdürlüğü bütçesinde bulunan araç kiralama ödeneğine ilave olarak ihtiyaç duyulan 30.000,00 TL ödeneğin, </w:t>
            </w:r>
            <w:r w:rsidRPr="00194C0F">
              <w:rPr>
                <w:rFonts w:ascii="Times New Roman" w:hAnsi="Times New Roman" w:cs="Times New Roman"/>
                <w:b/>
                <w:i/>
                <w:sz w:val="24"/>
                <w:szCs w:val="24"/>
              </w:rPr>
              <w:t>“Yedek Ödenek”</w:t>
            </w:r>
            <w:r w:rsidRPr="00194C0F">
              <w:rPr>
                <w:rFonts w:ascii="Times New Roman" w:hAnsi="Times New Roman" w:cs="Times New Roman"/>
                <w:i/>
                <w:sz w:val="24"/>
                <w:szCs w:val="24"/>
              </w:rPr>
              <w:t xml:space="preserve"> harcama kaleminden tenzil edilerek, </w:t>
            </w:r>
            <w:r w:rsidRPr="00194C0F">
              <w:rPr>
                <w:rFonts w:ascii="Times New Roman" w:hAnsi="Times New Roman" w:cs="Times New Roman"/>
                <w:b/>
                <w:i/>
                <w:sz w:val="24"/>
                <w:szCs w:val="24"/>
              </w:rPr>
              <w:t>“Hizmet Alımları”</w:t>
            </w:r>
            <w:r w:rsidRPr="00194C0F">
              <w:rPr>
                <w:rFonts w:ascii="Times New Roman" w:hAnsi="Times New Roman" w:cs="Times New Roman"/>
                <w:i/>
                <w:sz w:val="24"/>
                <w:szCs w:val="24"/>
              </w:rPr>
              <w:t xml:space="preserve"> harcama kalemine aktarılması. </w:t>
            </w:r>
          </w:p>
        </w:tc>
      </w:tr>
      <w:tr w:rsidR="00194C0F" w:rsidRPr="00DC2406" w:rsidTr="00AB17D5">
        <w:tblPrEx>
          <w:tblCellMar>
            <w:top w:w="0" w:type="dxa"/>
            <w:bottom w:w="0" w:type="dxa"/>
          </w:tblCellMar>
        </w:tblPrEx>
        <w:trPr>
          <w:trHeight w:val="570"/>
        </w:trPr>
        <w:tc>
          <w:tcPr>
            <w:tcW w:w="1377" w:type="dxa"/>
          </w:tcPr>
          <w:p w:rsidR="00194C0F" w:rsidRPr="00194C0F" w:rsidRDefault="00194C0F" w:rsidP="00194C0F">
            <w:pPr>
              <w:tabs>
                <w:tab w:val="left" w:pos="0"/>
              </w:tabs>
              <w:ind w:right="-1008"/>
              <w:rPr>
                <w:rFonts w:ascii="Times New Roman" w:hAnsi="Times New Roman" w:cs="Times New Roman"/>
                <w:b/>
                <w:i/>
                <w:sz w:val="24"/>
                <w:szCs w:val="24"/>
              </w:rPr>
            </w:pPr>
          </w:p>
          <w:p w:rsidR="00194C0F" w:rsidRPr="00194C0F" w:rsidRDefault="00194C0F" w:rsidP="00194C0F">
            <w:pPr>
              <w:tabs>
                <w:tab w:val="left" w:pos="0"/>
              </w:tabs>
              <w:ind w:right="-1008"/>
              <w:rPr>
                <w:rFonts w:ascii="Times New Roman" w:hAnsi="Times New Roman" w:cs="Times New Roman"/>
                <w:b/>
                <w:i/>
                <w:sz w:val="24"/>
                <w:szCs w:val="24"/>
              </w:rPr>
            </w:pPr>
            <w:r w:rsidRPr="00194C0F">
              <w:rPr>
                <w:rFonts w:ascii="Times New Roman" w:hAnsi="Times New Roman" w:cs="Times New Roman"/>
                <w:b/>
                <w:i/>
                <w:sz w:val="24"/>
                <w:szCs w:val="24"/>
              </w:rPr>
              <w:t>271</w:t>
            </w:r>
          </w:p>
        </w:tc>
        <w:tc>
          <w:tcPr>
            <w:tcW w:w="9258" w:type="dxa"/>
            <w:tcBorders>
              <w:top w:val="single" w:sz="4" w:space="0" w:color="auto"/>
              <w:left w:val="single" w:sz="4" w:space="0" w:color="auto"/>
              <w:bottom w:val="single" w:sz="4" w:space="0" w:color="auto"/>
              <w:right w:val="single" w:sz="4" w:space="0" w:color="auto"/>
            </w:tcBorders>
          </w:tcPr>
          <w:p w:rsidR="00194C0F" w:rsidRPr="00194C0F" w:rsidRDefault="00194C0F" w:rsidP="00194C0F">
            <w:pPr>
              <w:jc w:val="both"/>
              <w:rPr>
                <w:rFonts w:ascii="Times New Roman" w:hAnsi="Times New Roman" w:cs="Times New Roman"/>
                <w:i/>
                <w:sz w:val="24"/>
                <w:szCs w:val="24"/>
              </w:rPr>
            </w:pPr>
            <w:proofErr w:type="gramStart"/>
            <w:r w:rsidRPr="00194C0F">
              <w:rPr>
                <w:rFonts w:ascii="Times New Roman" w:hAnsi="Times New Roman" w:cs="Times New Roman"/>
                <w:i/>
                <w:sz w:val="24"/>
                <w:szCs w:val="24"/>
              </w:rPr>
              <w:t xml:space="preserve">29 Ekim Cumhuriyet Bayramının 98 inci Yıl Dönümü Etkinliklerinin geniş katılımıyla coşkulu bir şekilde kutlanabilmesi için platform kurulması, ses sistemi temini, ikram ürünleri ve süsleme hizmetlerinde kullanılmak üzere ihtiyaç duyulan 141.600,00 TL ödeneğin, </w:t>
            </w:r>
            <w:r w:rsidRPr="00194C0F">
              <w:rPr>
                <w:rFonts w:ascii="Times New Roman" w:hAnsi="Times New Roman" w:cs="Times New Roman"/>
                <w:b/>
                <w:i/>
                <w:sz w:val="24"/>
                <w:szCs w:val="24"/>
              </w:rPr>
              <w:t>”Temsil ve Tanıtma Giderleri”</w:t>
            </w:r>
            <w:r w:rsidRPr="00194C0F">
              <w:rPr>
                <w:rFonts w:ascii="Times New Roman" w:hAnsi="Times New Roman" w:cs="Times New Roman"/>
                <w:i/>
                <w:sz w:val="24"/>
                <w:szCs w:val="24"/>
              </w:rPr>
              <w:t xml:space="preserve"> harcama kaleminden tenzil edilerek, Merkez İlçe Köylere Hizmet Götürme Birliği hesabına</w:t>
            </w:r>
            <w:r w:rsidRPr="00194C0F">
              <w:rPr>
                <w:rFonts w:ascii="Times New Roman" w:hAnsi="Times New Roman" w:cs="Times New Roman"/>
                <w:b/>
                <w:i/>
                <w:sz w:val="24"/>
                <w:szCs w:val="24"/>
              </w:rPr>
              <w:t xml:space="preserve"> </w:t>
            </w:r>
            <w:r w:rsidRPr="00194C0F">
              <w:rPr>
                <w:rFonts w:ascii="Times New Roman" w:hAnsi="Times New Roman" w:cs="Times New Roman"/>
                <w:i/>
                <w:sz w:val="24"/>
                <w:szCs w:val="24"/>
              </w:rPr>
              <w:t>ak</w:t>
            </w:r>
            <w:r>
              <w:rPr>
                <w:rFonts w:ascii="Times New Roman" w:hAnsi="Times New Roman" w:cs="Times New Roman"/>
                <w:i/>
                <w:sz w:val="24"/>
                <w:szCs w:val="24"/>
              </w:rPr>
              <w:t>tarılması.</w:t>
            </w:r>
            <w:proofErr w:type="gramEnd"/>
          </w:p>
        </w:tc>
      </w:tr>
    </w:tbl>
    <w:p w:rsidR="00DC2406" w:rsidRPr="00B363FD" w:rsidRDefault="00DC2406" w:rsidP="00DC2406">
      <w:pPr>
        <w:tabs>
          <w:tab w:val="left" w:pos="0"/>
        </w:tabs>
        <w:ind w:left="11" w:right="-1008" w:hanging="11"/>
        <w:rPr>
          <w:rFonts w:ascii="Times New Roman" w:hAnsi="Times New Roman" w:cs="Times New Roman"/>
          <w:b/>
          <w:i/>
          <w:sz w:val="24"/>
          <w:szCs w:val="24"/>
        </w:rPr>
      </w:pPr>
    </w:p>
    <w:p w:rsidR="00DC2406" w:rsidRPr="00B363FD" w:rsidRDefault="00DC2406" w:rsidP="00DC2406">
      <w:pPr>
        <w:tabs>
          <w:tab w:val="left" w:pos="0"/>
        </w:tabs>
        <w:ind w:left="11" w:right="-1008" w:hanging="11"/>
        <w:rPr>
          <w:rFonts w:ascii="Times New Roman" w:hAnsi="Times New Roman" w:cs="Times New Roman"/>
          <w:b/>
          <w:i/>
          <w:sz w:val="24"/>
          <w:szCs w:val="24"/>
        </w:rPr>
      </w:pPr>
    </w:p>
    <w:sectPr w:rsidR="00DC2406" w:rsidRPr="00B363FD" w:rsidSect="00C3293A">
      <w:pgSz w:w="11906" w:h="16838"/>
      <w:pgMar w:top="0" w:right="566"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B7A02"/>
    <w:rsid w:val="000525C3"/>
    <w:rsid w:val="000B0CB2"/>
    <w:rsid w:val="000D63A0"/>
    <w:rsid w:val="00115B43"/>
    <w:rsid w:val="001271A6"/>
    <w:rsid w:val="00175948"/>
    <w:rsid w:val="00194C0F"/>
    <w:rsid w:val="001B4A4B"/>
    <w:rsid w:val="001C2C3B"/>
    <w:rsid w:val="002216E0"/>
    <w:rsid w:val="00262551"/>
    <w:rsid w:val="00271B5C"/>
    <w:rsid w:val="002970D5"/>
    <w:rsid w:val="00327143"/>
    <w:rsid w:val="00351403"/>
    <w:rsid w:val="003F43EE"/>
    <w:rsid w:val="00401469"/>
    <w:rsid w:val="004252C9"/>
    <w:rsid w:val="00475C16"/>
    <w:rsid w:val="00484B3E"/>
    <w:rsid w:val="00497B50"/>
    <w:rsid w:val="004D77F9"/>
    <w:rsid w:val="005717D1"/>
    <w:rsid w:val="005D35B3"/>
    <w:rsid w:val="00604F0B"/>
    <w:rsid w:val="00610F2D"/>
    <w:rsid w:val="00656F53"/>
    <w:rsid w:val="00660F2C"/>
    <w:rsid w:val="006876DC"/>
    <w:rsid w:val="00692AFB"/>
    <w:rsid w:val="006A25F1"/>
    <w:rsid w:val="006D4A12"/>
    <w:rsid w:val="00716FEE"/>
    <w:rsid w:val="0072193C"/>
    <w:rsid w:val="007325AD"/>
    <w:rsid w:val="00743299"/>
    <w:rsid w:val="0074740E"/>
    <w:rsid w:val="00792D20"/>
    <w:rsid w:val="007B7A02"/>
    <w:rsid w:val="007C4438"/>
    <w:rsid w:val="007E08A8"/>
    <w:rsid w:val="0082360D"/>
    <w:rsid w:val="0084451C"/>
    <w:rsid w:val="00850D8A"/>
    <w:rsid w:val="008776B7"/>
    <w:rsid w:val="008944E6"/>
    <w:rsid w:val="008A3BB0"/>
    <w:rsid w:val="008B5BC4"/>
    <w:rsid w:val="008B7975"/>
    <w:rsid w:val="008D3F7C"/>
    <w:rsid w:val="008E0289"/>
    <w:rsid w:val="009029F5"/>
    <w:rsid w:val="0090458C"/>
    <w:rsid w:val="00930B80"/>
    <w:rsid w:val="00981B60"/>
    <w:rsid w:val="009D1C38"/>
    <w:rsid w:val="00B363FD"/>
    <w:rsid w:val="00B4480F"/>
    <w:rsid w:val="00B63DF1"/>
    <w:rsid w:val="00B716F6"/>
    <w:rsid w:val="00BC6DCB"/>
    <w:rsid w:val="00BD2353"/>
    <w:rsid w:val="00BD597A"/>
    <w:rsid w:val="00C3293A"/>
    <w:rsid w:val="00CA364A"/>
    <w:rsid w:val="00D03A5C"/>
    <w:rsid w:val="00D03BDD"/>
    <w:rsid w:val="00D611F9"/>
    <w:rsid w:val="00D77A61"/>
    <w:rsid w:val="00DC2406"/>
    <w:rsid w:val="00DC35F7"/>
    <w:rsid w:val="00DD778F"/>
    <w:rsid w:val="00DE699E"/>
    <w:rsid w:val="00EE1DBC"/>
    <w:rsid w:val="00EF1C57"/>
    <w:rsid w:val="00F37BBC"/>
    <w:rsid w:val="00F531D6"/>
    <w:rsid w:val="00F672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C37E2"/>
  <w15:docId w15:val="{5CB3B0E1-F558-4AF6-B62C-78A908BF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3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CD605-B284-4497-9F70-F89A3DD0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545</Words>
  <Characters>3113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Cengiz TÜLÜBAŞ</cp:lastModifiedBy>
  <cp:revision>57</cp:revision>
  <cp:lastPrinted>2020-08-25T08:42:00Z</cp:lastPrinted>
  <dcterms:created xsi:type="dcterms:W3CDTF">2016-10-31T12:11:00Z</dcterms:created>
  <dcterms:modified xsi:type="dcterms:W3CDTF">2021-10-20T08:43:00Z</dcterms:modified>
</cp:coreProperties>
</file>